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9D920" w14:textId="521A4D61" w:rsidR="00A02AAD" w:rsidRPr="00636A5E" w:rsidRDefault="00A02AAD" w:rsidP="00636A5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6925479" w14:textId="5B445052" w:rsidR="00BB645D" w:rsidRDefault="005D155D" w:rsidP="00636A5E">
      <w:pPr>
        <w:spacing w:after="0" w:line="240" w:lineRule="auto"/>
        <w:jc w:val="center"/>
        <w:rPr>
          <w:rFonts w:ascii="Arial" w:hAnsi="Arial" w:cs="Arial"/>
          <w:b/>
          <w:bCs/>
          <w:color w:val="92D050"/>
          <w:sz w:val="36"/>
          <w:szCs w:val="36"/>
        </w:rPr>
      </w:pPr>
      <w:r>
        <w:rPr>
          <w:rFonts w:ascii="Arial" w:hAnsi="Arial" w:cs="Arial"/>
          <w:b/>
          <w:bCs/>
          <w:noProof/>
          <w:color w:val="92D050"/>
          <w:sz w:val="36"/>
          <w:szCs w:val="36"/>
          <w:lang w:eastAsia="en-GB"/>
        </w:rPr>
        <w:drawing>
          <wp:inline distT="0" distB="0" distL="0" distR="0" wp14:anchorId="66CA3C9E" wp14:editId="5E36104A">
            <wp:extent cx="6551930" cy="184785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tec logo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93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85877" w14:textId="77777777" w:rsidR="005D155D" w:rsidRDefault="005D155D" w:rsidP="00636A5E">
      <w:pPr>
        <w:spacing w:after="0" w:line="240" w:lineRule="auto"/>
        <w:jc w:val="center"/>
        <w:rPr>
          <w:rFonts w:ascii="Arial" w:hAnsi="Arial" w:cs="Arial"/>
          <w:b/>
          <w:bCs/>
          <w:color w:val="92D050"/>
          <w:sz w:val="36"/>
          <w:szCs w:val="36"/>
        </w:rPr>
      </w:pPr>
    </w:p>
    <w:p w14:paraId="59737A17" w14:textId="5099E9A7" w:rsidR="005D155D" w:rsidRPr="005D155D" w:rsidRDefault="005D155D" w:rsidP="00636A5E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5D155D">
        <w:rPr>
          <w:rFonts w:ascii="Arial" w:hAnsi="Arial" w:cs="Arial"/>
          <w:b/>
          <w:bCs/>
          <w:sz w:val="36"/>
          <w:szCs w:val="36"/>
          <w:u w:val="single"/>
        </w:rPr>
        <w:t>Apprentice Extra Card</w:t>
      </w:r>
    </w:p>
    <w:p w14:paraId="53828CA2" w14:textId="09F8BCA7" w:rsidR="00942962" w:rsidRDefault="00942962" w:rsidP="005153D1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14:paraId="5DFC47FE" w14:textId="0469482A" w:rsidR="005D155D" w:rsidRPr="005D155D" w:rsidRDefault="005D155D" w:rsidP="005D155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</w:rPr>
      </w:pPr>
      <w:r w:rsidRPr="005D155D">
        <w:rPr>
          <w:rStyle w:val="Strong"/>
          <w:rFonts w:ascii="Arial" w:hAnsi="Arial" w:cs="Arial"/>
          <w:color w:val="222222"/>
        </w:rPr>
        <w:t>NUS Apprentice extra provides discounts in-store and online at your favourite brands to help your hard ear</w:t>
      </w:r>
      <w:r>
        <w:rPr>
          <w:rStyle w:val="Strong"/>
          <w:rFonts w:ascii="Arial" w:hAnsi="Arial" w:cs="Arial"/>
          <w:color w:val="222222"/>
        </w:rPr>
        <w:t>ned cash go a little further. They</w:t>
      </w:r>
      <w:r w:rsidRPr="005D155D">
        <w:rPr>
          <w:rStyle w:val="Strong"/>
          <w:rFonts w:ascii="Arial" w:hAnsi="Arial" w:cs="Arial"/>
          <w:color w:val="222222"/>
        </w:rPr>
        <w:t xml:space="preserve"> have been created by the National Union of Stu</w:t>
      </w:r>
      <w:r>
        <w:rPr>
          <w:rStyle w:val="Strong"/>
          <w:rFonts w:ascii="Arial" w:hAnsi="Arial" w:cs="Arial"/>
          <w:color w:val="222222"/>
        </w:rPr>
        <w:t>dents (NUS), and so the money they</w:t>
      </w:r>
      <w:r w:rsidRPr="005D155D">
        <w:rPr>
          <w:rStyle w:val="Strong"/>
          <w:rFonts w:ascii="Arial" w:hAnsi="Arial" w:cs="Arial"/>
          <w:color w:val="222222"/>
        </w:rPr>
        <w:t xml:space="preserve"> raise selling the discount card helps to fund the National Society for Apprentices, which will serve to represent your needs and those of all vocational learners.</w:t>
      </w:r>
    </w:p>
    <w:p w14:paraId="3262CC91" w14:textId="475C22A4" w:rsidR="005D155D" w:rsidRPr="005D155D" w:rsidRDefault="005D155D" w:rsidP="005D155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</w:rPr>
      </w:pPr>
      <w:r w:rsidRPr="005D155D">
        <w:rPr>
          <w:rStyle w:val="Strong"/>
          <w:rFonts w:ascii="Arial" w:hAnsi="Arial" w:cs="Arial"/>
          <w:color w:val="222222"/>
        </w:rPr>
        <w:t>For just £11 for 1 year and £19 for 2 years</w:t>
      </w:r>
      <w:r>
        <w:rPr>
          <w:rFonts w:ascii="Arial" w:hAnsi="Arial" w:cs="Arial"/>
          <w:color w:val="222222"/>
        </w:rPr>
        <w:t xml:space="preserve"> - </w:t>
      </w:r>
      <w:r w:rsidRPr="005D155D">
        <w:rPr>
          <w:rFonts w:ascii="Arial" w:hAnsi="Arial" w:cs="Arial"/>
          <w:color w:val="222222"/>
        </w:rPr>
        <w:t>you get discounts from the likes of The Co-op, Amazon, Dominos, Alton Towers, New Look</w:t>
      </w:r>
      <w:r>
        <w:rPr>
          <w:rFonts w:ascii="Arial" w:hAnsi="Arial" w:cs="Arial"/>
          <w:color w:val="222222"/>
        </w:rPr>
        <w:t xml:space="preserve"> and much</w:t>
      </w:r>
      <w:r w:rsidRPr="005D155D">
        <w:rPr>
          <w:rFonts w:ascii="Arial" w:hAnsi="Arial" w:cs="Arial"/>
          <w:color w:val="222222"/>
        </w:rPr>
        <w:t xml:space="preserve"> more!</w:t>
      </w:r>
    </w:p>
    <w:p w14:paraId="6E090FE8" w14:textId="6BEAAA20" w:rsidR="005153D1" w:rsidRDefault="005D155D" w:rsidP="005D155D">
      <w:pPr>
        <w:spacing w:after="0" w:line="240" w:lineRule="auto"/>
        <w:jc w:val="center"/>
        <w:rPr>
          <w:rStyle w:val="Hyperlink"/>
          <w:rFonts w:ascii="Arial" w:eastAsia="Times New Roman" w:hAnsi="Arial" w:cs="Arial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5903C38B" wp14:editId="76C19799">
            <wp:extent cx="6551930" cy="467634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555" t="14632" r="20641" b="5683"/>
                    <a:stretch/>
                  </pic:blipFill>
                  <pic:spPr bwMode="auto">
                    <a:xfrm>
                      <a:off x="0" y="0"/>
                      <a:ext cx="6551930" cy="4676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hyperlink r:id="rId7" w:history="1">
        <w:r w:rsidR="00942962" w:rsidRPr="005D155D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https://www.apprenticeextra.co.uk/</w:t>
        </w:r>
      </w:hyperlink>
    </w:p>
    <w:p w14:paraId="248D8B0F" w14:textId="651C749F" w:rsidR="005D155D" w:rsidRDefault="005D155D" w:rsidP="005D155D">
      <w:pPr>
        <w:spacing w:after="0" w:line="240" w:lineRule="auto"/>
        <w:jc w:val="center"/>
        <w:rPr>
          <w:rStyle w:val="Hyperlink"/>
          <w:rFonts w:ascii="Arial" w:eastAsia="Times New Roman" w:hAnsi="Arial" w:cs="Arial"/>
          <w:sz w:val="24"/>
          <w:szCs w:val="24"/>
          <w:lang w:eastAsia="en-GB"/>
        </w:rPr>
      </w:pPr>
    </w:p>
    <w:p w14:paraId="0FB2DE1E" w14:textId="0125A1C5" w:rsidR="005D155D" w:rsidRPr="005D155D" w:rsidRDefault="005D155D" w:rsidP="005D155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D155D">
        <w:rPr>
          <w:rStyle w:val="Hyperlink"/>
          <w:rFonts w:ascii="Arial" w:eastAsia="Times New Roman" w:hAnsi="Arial" w:cs="Arial"/>
          <w:color w:val="auto"/>
          <w:sz w:val="24"/>
          <w:szCs w:val="24"/>
          <w:lang w:eastAsia="en-GB"/>
        </w:rPr>
        <w:t>With thanks,</w:t>
      </w:r>
      <w:r>
        <w:rPr>
          <w:rStyle w:val="Hyperlink"/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ITEC NE  </w:t>
      </w:r>
      <w:r>
        <w:rPr>
          <w:rFonts w:ascii="Arial" w:hAnsi="Arial" w:cs="Arial"/>
          <w:noProof/>
          <w:sz w:val="32"/>
          <w:szCs w:val="32"/>
          <w:lang w:eastAsia="en-GB"/>
        </w:rPr>
        <w:drawing>
          <wp:inline distT="0" distB="0" distL="0" distR="0" wp14:anchorId="73FDE928" wp14:editId="3247A22F">
            <wp:extent cx="1219202" cy="341377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2" cy="34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2B56E9A" w14:textId="77777777" w:rsidR="00942962" w:rsidRDefault="00942962" w:rsidP="005306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B0C2B3E" w14:textId="77777777" w:rsidR="005153D1" w:rsidRPr="00A96DFE" w:rsidRDefault="005153D1" w:rsidP="005306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9036866" w14:textId="6DC3C20F" w:rsidR="00FA709E" w:rsidRPr="00636A5E" w:rsidRDefault="00FA709E" w:rsidP="00636A5E">
      <w:pPr>
        <w:spacing w:after="0" w:line="240" w:lineRule="auto"/>
        <w:rPr>
          <w:rFonts w:ascii="Arial" w:hAnsi="Arial" w:cs="Arial"/>
        </w:rPr>
      </w:pPr>
    </w:p>
    <w:sectPr w:rsidR="00FA709E" w:rsidRPr="00636A5E" w:rsidSect="005D155D">
      <w:pgSz w:w="11906" w:h="16838"/>
      <w:pgMar w:top="567" w:right="794" w:bottom="567" w:left="794" w:header="709" w:footer="709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25pt;height:11.25pt" o:bullet="t">
        <v:imagedata r:id="rId1" o:title="mso440E"/>
      </v:shape>
    </w:pict>
  </w:numPicBullet>
  <w:abstractNum w:abstractNumId="0" w15:restartNumberingAfterBreak="0">
    <w:nsid w:val="239E1141"/>
    <w:multiLevelType w:val="multilevel"/>
    <w:tmpl w:val="167E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05620D"/>
    <w:multiLevelType w:val="multilevel"/>
    <w:tmpl w:val="A5E83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D70408"/>
    <w:multiLevelType w:val="multilevel"/>
    <w:tmpl w:val="8F50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5E5155"/>
    <w:multiLevelType w:val="hybridMultilevel"/>
    <w:tmpl w:val="C37AC2C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9B"/>
    <w:rsid w:val="0019371C"/>
    <w:rsid w:val="001F5707"/>
    <w:rsid w:val="002232FA"/>
    <w:rsid w:val="002A17F6"/>
    <w:rsid w:val="002D4099"/>
    <w:rsid w:val="002F2F6F"/>
    <w:rsid w:val="00306A9B"/>
    <w:rsid w:val="003E61EE"/>
    <w:rsid w:val="004200D8"/>
    <w:rsid w:val="00424B2E"/>
    <w:rsid w:val="0043581E"/>
    <w:rsid w:val="004C789B"/>
    <w:rsid w:val="004E2680"/>
    <w:rsid w:val="0050681D"/>
    <w:rsid w:val="005078CD"/>
    <w:rsid w:val="005153D1"/>
    <w:rsid w:val="0051654E"/>
    <w:rsid w:val="005306EB"/>
    <w:rsid w:val="005B5572"/>
    <w:rsid w:val="005D155D"/>
    <w:rsid w:val="00636A5E"/>
    <w:rsid w:val="00666E07"/>
    <w:rsid w:val="00787463"/>
    <w:rsid w:val="007D5A50"/>
    <w:rsid w:val="00857E66"/>
    <w:rsid w:val="008C5DE1"/>
    <w:rsid w:val="00942962"/>
    <w:rsid w:val="009A112C"/>
    <w:rsid w:val="00A02AAD"/>
    <w:rsid w:val="00A63E1A"/>
    <w:rsid w:val="00A96DFE"/>
    <w:rsid w:val="00B016CD"/>
    <w:rsid w:val="00BB645D"/>
    <w:rsid w:val="00CB7487"/>
    <w:rsid w:val="00D3343C"/>
    <w:rsid w:val="00D403ED"/>
    <w:rsid w:val="00DB5915"/>
    <w:rsid w:val="00E22170"/>
    <w:rsid w:val="00E833CA"/>
    <w:rsid w:val="00EC6D40"/>
    <w:rsid w:val="00EF489C"/>
    <w:rsid w:val="00F66836"/>
    <w:rsid w:val="00F95B35"/>
    <w:rsid w:val="00FA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12518"/>
  <w15:chartTrackingRefBased/>
  <w15:docId w15:val="{AEC0C7C6-93E8-453F-9C2A-17386D6A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AA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C789B"/>
    <w:rPr>
      <w:i/>
      <w:iCs/>
    </w:rPr>
  </w:style>
  <w:style w:type="character" w:styleId="Hyperlink">
    <w:name w:val="Hyperlink"/>
    <w:basedOn w:val="DefaultParagraphFont"/>
    <w:uiPriority w:val="99"/>
    <w:unhideWhenUsed/>
    <w:rsid w:val="002F2F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2F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D1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D15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6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893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28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9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598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60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011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3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7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240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apprenticeextra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Jameson</dc:creator>
  <cp:keywords/>
  <dc:description/>
  <cp:lastModifiedBy>Emma Booth</cp:lastModifiedBy>
  <cp:revision>3</cp:revision>
  <dcterms:created xsi:type="dcterms:W3CDTF">2023-02-15T13:35:00Z</dcterms:created>
  <dcterms:modified xsi:type="dcterms:W3CDTF">2023-02-15T13:41:00Z</dcterms:modified>
</cp:coreProperties>
</file>